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0648E" w14:textId="77777777" w:rsidR="00593278" w:rsidRDefault="003E2B0E">
      <w:pPr>
        <w:rPr>
          <w:sz w:val="32"/>
          <w:szCs w:val="32"/>
        </w:rPr>
      </w:pPr>
      <w:r>
        <w:rPr>
          <w:sz w:val="32"/>
          <w:szCs w:val="32"/>
        </w:rPr>
        <w:t>PRESS RELEASE</w:t>
      </w:r>
      <w:r w:rsidR="00593278">
        <w:rPr>
          <w:sz w:val="32"/>
          <w:szCs w:val="32"/>
        </w:rPr>
        <w:t xml:space="preserve"> </w:t>
      </w:r>
    </w:p>
    <w:p w14:paraId="29CE5BF3" w14:textId="77777777" w:rsidR="00593278" w:rsidRDefault="00593278">
      <w:pPr>
        <w:rPr>
          <w:sz w:val="32"/>
          <w:szCs w:val="32"/>
        </w:rPr>
      </w:pPr>
      <w:r>
        <w:rPr>
          <w:sz w:val="32"/>
          <w:szCs w:val="32"/>
        </w:rPr>
        <w:t>UNDER EMBARGO UNTIL FRIDAY, 21 SEPTEMBER 2018, 6:00 AM</w:t>
      </w:r>
    </w:p>
    <w:p w14:paraId="6CAA543D" w14:textId="77777777" w:rsidR="00E34206" w:rsidRDefault="00E34206">
      <w:pPr>
        <w:rPr>
          <w:sz w:val="32"/>
          <w:szCs w:val="32"/>
        </w:rPr>
      </w:pPr>
      <w:r w:rsidRPr="000E1436">
        <w:rPr>
          <w:sz w:val="32"/>
          <w:szCs w:val="32"/>
        </w:rPr>
        <w:t xml:space="preserve">WORK FOR </w:t>
      </w:r>
      <w:r w:rsidR="00610BA4" w:rsidRPr="000E1436">
        <w:rPr>
          <w:sz w:val="32"/>
          <w:szCs w:val="32"/>
        </w:rPr>
        <w:t xml:space="preserve">NAMIBIAN </w:t>
      </w:r>
      <w:r w:rsidRPr="000E1436">
        <w:rPr>
          <w:sz w:val="32"/>
          <w:szCs w:val="32"/>
        </w:rPr>
        <w:t>CONTRACTORS- PIE IN THE SKY?</w:t>
      </w:r>
    </w:p>
    <w:p w14:paraId="5D6E95A1" w14:textId="77777777" w:rsidR="00593278" w:rsidRPr="000E1436" w:rsidRDefault="00593278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3C4F620C" wp14:editId="4C713196">
            <wp:extent cx="5943600" cy="296865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F29DC" w14:textId="3A2158CC" w:rsidR="001228A1" w:rsidRDefault="006B512B" w:rsidP="006B512B">
      <w:pPr>
        <w:ind w:left="4320"/>
      </w:pPr>
      <w:r>
        <w:t xml:space="preserve">2017/2018 Members of the CIF Executive Committee </w:t>
      </w:r>
    </w:p>
    <w:p w14:paraId="2C586047" w14:textId="77777777" w:rsidR="006B512B" w:rsidRDefault="006B512B"/>
    <w:p w14:paraId="21A5DE1A" w14:textId="77777777" w:rsidR="00E34206" w:rsidRPr="004565D7" w:rsidRDefault="002D430D" w:rsidP="00F56B1D">
      <w:pPr>
        <w:spacing w:line="360" w:lineRule="auto"/>
        <w:jc w:val="both"/>
        <w:rPr>
          <w:rFonts w:ascii="Calibri" w:hAnsi="Calibri" w:cs="Calibri"/>
        </w:rPr>
      </w:pPr>
      <w:r>
        <w:t xml:space="preserve">The </w:t>
      </w:r>
      <w:r w:rsidR="001228A1">
        <w:t xml:space="preserve">Construction Industries Federation of Namibia (CIF) launched its </w:t>
      </w:r>
      <w:r w:rsidR="00812283">
        <w:t>fifth</w:t>
      </w:r>
      <w:r w:rsidR="001228A1">
        <w:t xml:space="preserve"> edition of its Annual CIF Directory </w:t>
      </w:r>
      <w:r>
        <w:t xml:space="preserve">this week to facilitate access to information about the </w:t>
      </w:r>
      <w:proofErr w:type="spellStart"/>
      <w:r>
        <w:t>organisation’s</w:t>
      </w:r>
      <w:proofErr w:type="spellEnd"/>
      <w:r>
        <w:t xml:space="preserve"> respective members and the services they provide.</w:t>
      </w:r>
      <w:r w:rsidR="00F56B1D">
        <w:t xml:space="preserve"> </w:t>
      </w:r>
      <w:r w:rsidR="004565D7">
        <w:rPr>
          <w:rFonts w:ascii="Calibri" w:hAnsi="Calibri" w:cs="Arial"/>
        </w:rPr>
        <w:t>This is to ensure that, if in doubt, all buyers of construction services, especially all Namibian government authorities</w:t>
      </w:r>
      <w:r w:rsidR="00593278">
        <w:rPr>
          <w:rFonts w:ascii="Calibri" w:hAnsi="Calibri" w:cs="Arial"/>
        </w:rPr>
        <w:t>,</w:t>
      </w:r>
      <w:r w:rsidR="004565D7">
        <w:rPr>
          <w:rFonts w:ascii="Calibri" w:hAnsi="Calibri" w:cs="Arial"/>
        </w:rPr>
        <w:t xml:space="preserve"> are aware of the extent of capacities of the Namibian construction industry. </w:t>
      </w:r>
      <w:r>
        <w:t>Th</w:t>
      </w:r>
      <w:r w:rsidR="00F56B1D">
        <w:t>e launch of the directory</w:t>
      </w:r>
      <w:r>
        <w:t xml:space="preserve"> comes </w:t>
      </w:r>
      <w:r w:rsidR="001228A1">
        <w:t xml:space="preserve">at a time when the </w:t>
      </w:r>
      <w:r w:rsidR="007B6105">
        <w:t xml:space="preserve">Namibian </w:t>
      </w:r>
      <w:r w:rsidR="001228A1">
        <w:t xml:space="preserve">industry is </w:t>
      </w:r>
      <w:r>
        <w:t>vying for business</w:t>
      </w:r>
      <w:r w:rsidR="00B964CB">
        <w:t xml:space="preserve"> and continues to compete with foreign contractors</w:t>
      </w:r>
      <w:r w:rsidR="004565D7">
        <w:t>.</w:t>
      </w:r>
    </w:p>
    <w:p w14:paraId="7346449D" w14:textId="77777777" w:rsidR="001228A1" w:rsidRDefault="00E21DAD" w:rsidP="00F56B1D">
      <w:pPr>
        <w:spacing w:line="360" w:lineRule="auto"/>
        <w:jc w:val="both"/>
      </w:pPr>
      <w:r>
        <w:t>Austerity measures to curb public spending</w:t>
      </w:r>
      <w:r w:rsidR="00593278">
        <w:t>,</w:t>
      </w:r>
      <w:r>
        <w:t xml:space="preserve"> meant that many businesses in the </w:t>
      </w:r>
      <w:r w:rsidR="006C6217">
        <w:t xml:space="preserve">Namibian </w:t>
      </w:r>
      <w:r>
        <w:t>construction sector ha</w:t>
      </w:r>
      <w:r w:rsidR="007B6105">
        <w:t>ve either</w:t>
      </w:r>
      <w:r>
        <w:t xml:space="preserve"> downsized </w:t>
      </w:r>
      <w:r w:rsidR="007B6105">
        <w:t xml:space="preserve">drastically </w:t>
      </w:r>
      <w:r>
        <w:t>or closed down, or indeed filed for bankruptcy. Consequently, many jobs were lost in the industry</w:t>
      </w:r>
      <w:r w:rsidR="00B964CB">
        <w:t xml:space="preserve">, and </w:t>
      </w:r>
      <w:r w:rsidR="0067369C">
        <w:t xml:space="preserve">layoffs </w:t>
      </w:r>
      <w:r w:rsidR="00B964CB">
        <w:t>continue unabated</w:t>
      </w:r>
      <w:r w:rsidR="003278AF">
        <w:t xml:space="preserve"> until such time when the industry </w:t>
      </w:r>
      <w:proofErr w:type="spellStart"/>
      <w:r w:rsidR="003278AF" w:rsidRPr="00593278">
        <w:t>stabilises</w:t>
      </w:r>
      <w:proofErr w:type="spellEnd"/>
      <w:r w:rsidR="004565D7" w:rsidRPr="00593278">
        <w:t>.</w:t>
      </w:r>
    </w:p>
    <w:p w14:paraId="69C32B93" w14:textId="77777777" w:rsidR="00E34206" w:rsidRDefault="003278AF" w:rsidP="00F56B1D">
      <w:pPr>
        <w:spacing w:line="360" w:lineRule="auto"/>
        <w:jc w:val="both"/>
      </w:pPr>
      <w:r>
        <w:t>As spending cuts ha</w:t>
      </w:r>
      <w:r w:rsidR="00C93E21">
        <w:t>d</w:t>
      </w:r>
      <w:r>
        <w:t xml:space="preserve"> slowed down the economy, </w:t>
      </w:r>
      <w:r w:rsidR="004565D7">
        <w:t>the Namibian government</w:t>
      </w:r>
      <w:r w:rsidR="00C93E21">
        <w:t xml:space="preserve"> embarked on securing financing from multi-lateral institutions such as the African Development Bank as well</w:t>
      </w:r>
      <w:r w:rsidR="00593278">
        <w:t xml:space="preserve"> as</w:t>
      </w:r>
      <w:r w:rsidR="00C93E21">
        <w:t xml:space="preserve"> from the </w:t>
      </w:r>
      <w:r w:rsidR="00C93E21">
        <w:lastRenderedPageBreak/>
        <w:t>Republic of China, as a result of bilateral negotiations</w:t>
      </w:r>
      <w:r w:rsidR="004565D7">
        <w:t xml:space="preserve">, which principally should lead to opportunity for the 301 members listed in the CIF Annual Directory and ensure the revival of the construction sector. </w:t>
      </w:r>
      <w:r w:rsidR="00C93E21">
        <w:t xml:space="preserve"> </w:t>
      </w:r>
    </w:p>
    <w:p w14:paraId="7F6BA002" w14:textId="77777777" w:rsidR="00C93E21" w:rsidRDefault="004565D7" w:rsidP="00F56B1D">
      <w:pPr>
        <w:spacing w:line="360" w:lineRule="auto"/>
        <w:jc w:val="both"/>
      </w:pPr>
      <w:r>
        <w:t xml:space="preserve">However, if procurement and tender requirements remain as they are now, it is highly unlikely that the </w:t>
      </w:r>
      <w:r w:rsidR="00C93E21">
        <w:t xml:space="preserve">approved loan from the African Development Bank, as well as the proposed grants and loans from China to largely finance infrastructure developments with the intention to stimulate the economy, </w:t>
      </w:r>
      <w:r>
        <w:t xml:space="preserve">can achieve that optimally. </w:t>
      </w:r>
    </w:p>
    <w:p w14:paraId="5EE6655C" w14:textId="77777777" w:rsidR="001C5272" w:rsidRPr="00593278" w:rsidRDefault="00C93E21" w:rsidP="00F006B0">
      <w:pPr>
        <w:spacing w:line="360" w:lineRule="auto"/>
        <w:jc w:val="both"/>
        <w:rPr>
          <w:rFonts w:ascii="Calibri" w:hAnsi="Calibri" w:cs="Calibri"/>
        </w:rPr>
      </w:pPr>
      <w:r>
        <w:t>On the contrary,</w:t>
      </w:r>
      <w:r w:rsidR="009702B2">
        <w:t xml:space="preserve"> </w:t>
      </w:r>
      <w:r w:rsidR="004565D7">
        <w:t xml:space="preserve">as it stands now, </w:t>
      </w:r>
      <w:r w:rsidR="00F006B0">
        <w:t xml:space="preserve">it appears that </w:t>
      </w:r>
      <w:r w:rsidR="001C5272">
        <w:t xml:space="preserve">the local industry is </w:t>
      </w:r>
      <w:r w:rsidR="009702B2">
        <w:t>being</w:t>
      </w:r>
      <w:r w:rsidR="004565D7">
        <w:t xml:space="preserve"> technically</w:t>
      </w:r>
      <w:r w:rsidR="009702B2">
        <w:t xml:space="preserve"> </w:t>
      </w:r>
      <w:r w:rsidR="001C5272">
        <w:t xml:space="preserve">excluded from lucrative tenders. </w:t>
      </w:r>
      <w:r w:rsidR="004565D7" w:rsidRPr="00851C2F">
        <w:rPr>
          <w:rFonts w:ascii="Calibri" w:hAnsi="Calibri" w:cs="Calibri"/>
        </w:rPr>
        <w:t>The tender requirements (</w:t>
      </w:r>
      <w:r w:rsidR="004565D7" w:rsidRPr="00851C2F">
        <w:rPr>
          <w:rFonts w:ascii="Calibri" w:hAnsi="Calibri" w:cs="Calibri"/>
          <w:bCs/>
        </w:rPr>
        <w:t xml:space="preserve">historical financial performance and financial resources, average annual construction turnover) </w:t>
      </w:r>
      <w:r w:rsidR="004565D7" w:rsidRPr="00851C2F">
        <w:rPr>
          <w:rFonts w:ascii="Calibri" w:hAnsi="Calibri" w:cs="Calibri"/>
        </w:rPr>
        <w:t xml:space="preserve">are of such a nature that they automatically preclude all Namibian contractors. </w:t>
      </w:r>
    </w:p>
    <w:p w14:paraId="47CB6558" w14:textId="77777777" w:rsidR="001C5272" w:rsidRPr="00851C2F" w:rsidRDefault="001C5272" w:rsidP="00F56B1D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851C2F">
        <w:rPr>
          <w:rFonts w:ascii="Calibri" w:hAnsi="Calibri" w:cs="Calibri"/>
          <w:sz w:val="22"/>
          <w:szCs w:val="22"/>
        </w:rPr>
        <w:t xml:space="preserve">This becomes very apparent in the recent African Development Bank/Roads Authority Invitation for Prequalification (No. RA/DC-CR/06-2014/2A) for the Construction of Trunk Road 9/1 from Windhoek to Hosea </w:t>
      </w:r>
      <w:proofErr w:type="spellStart"/>
      <w:r w:rsidRPr="00851C2F">
        <w:rPr>
          <w:rFonts w:ascii="Calibri" w:hAnsi="Calibri" w:cs="Calibri"/>
          <w:sz w:val="22"/>
          <w:szCs w:val="22"/>
        </w:rPr>
        <w:t>Kutako</w:t>
      </w:r>
      <w:proofErr w:type="spellEnd"/>
      <w:r w:rsidRPr="00851C2F">
        <w:rPr>
          <w:rFonts w:ascii="Calibri" w:hAnsi="Calibri" w:cs="Calibri"/>
          <w:sz w:val="22"/>
          <w:szCs w:val="22"/>
        </w:rPr>
        <w:t xml:space="preserve"> International Airport to Dual-Carriage Freeway Standards: Phase 2A – Sam Nujoma Interchange to </w:t>
      </w:r>
      <w:proofErr w:type="spellStart"/>
      <w:r w:rsidRPr="00851C2F">
        <w:rPr>
          <w:rFonts w:ascii="Calibri" w:hAnsi="Calibri" w:cs="Calibri"/>
          <w:sz w:val="22"/>
          <w:szCs w:val="22"/>
        </w:rPr>
        <w:t>Dordabis</w:t>
      </w:r>
      <w:proofErr w:type="spellEnd"/>
      <w:r w:rsidRPr="00851C2F">
        <w:rPr>
          <w:rFonts w:ascii="Calibri" w:hAnsi="Calibri" w:cs="Calibri"/>
          <w:sz w:val="22"/>
          <w:szCs w:val="22"/>
        </w:rPr>
        <w:t xml:space="preserve"> Interchange (19.5km) that was issued on 3 September 2018.</w:t>
      </w:r>
    </w:p>
    <w:p w14:paraId="60FBC286" w14:textId="77777777" w:rsidR="001C5272" w:rsidRPr="00851C2F" w:rsidRDefault="001C5272" w:rsidP="00F56B1D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35627B8D" w14:textId="77777777" w:rsidR="001C5272" w:rsidRPr="00851C2F" w:rsidRDefault="001C5272" w:rsidP="00F56B1D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851C2F">
        <w:rPr>
          <w:rFonts w:ascii="Calibri" w:hAnsi="Calibri" w:cs="Calibri"/>
          <w:sz w:val="22"/>
          <w:szCs w:val="22"/>
        </w:rPr>
        <w:t xml:space="preserve">Similarly, the recent Ministry of Works and Transport Invitation for Prequalification (No. MWT-DRIM/2018-03, ICB No. MWT-DRIMTIIP2018/A1.2) for the Construction of Earthworks, Structures and Plate Laying for the Upgrade of the Railway Line between Walvis Bay and </w:t>
      </w:r>
      <w:proofErr w:type="spellStart"/>
      <w:r w:rsidRPr="00851C2F">
        <w:rPr>
          <w:rFonts w:ascii="Calibri" w:hAnsi="Calibri" w:cs="Calibri"/>
          <w:sz w:val="22"/>
          <w:szCs w:val="22"/>
        </w:rPr>
        <w:t>Kranzberg</w:t>
      </w:r>
      <w:proofErr w:type="spellEnd"/>
      <w:r w:rsidRPr="00851C2F">
        <w:rPr>
          <w:rFonts w:ascii="Calibri" w:hAnsi="Calibri" w:cs="Calibri"/>
          <w:sz w:val="22"/>
          <w:szCs w:val="22"/>
        </w:rPr>
        <w:t xml:space="preserve"> Railway that was issued on 29 August 2018.</w:t>
      </w:r>
    </w:p>
    <w:p w14:paraId="1E2AA724" w14:textId="77777777" w:rsidR="001C5272" w:rsidRPr="00851C2F" w:rsidRDefault="001C5272" w:rsidP="00F56B1D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655ADE87" w14:textId="77777777" w:rsidR="00A87D7D" w:rsidRDefault="001C5272" w:rsidP="00F56B1D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851C2F">
        <w:rPr>
          <w:rFonts w:ascii="Calibri" w:hAnsi="Calibri" w:cs="Calibri"/>
          <w:sz w:val="22"/>
          <w:szCs w:val="22"/>
        </w:rPr>
        <w:t xml:space="preserve">The same applies to the financing arrangements with the Republic of China. </w:t>
      </w:r>
      <w:r>
        <w:rPr>
          <w:rFonts w:ascii="Calibri" w:hAnsi="Calibri" w:cs="Calibri"/>
          <w:sz w:val="22"/>
          <w:szCs w:val="22"/>
        </w:rPr>
        <w:t xml:space="preserve">The industry is concerned that once again </w:t>
      </w:r>
      <w:r w:rsidR="00A87D7D">
        <w:rPr>
          <w:rFonts w:ascii="Calibri" w:hAnsi="Calibri" w:cs="Calibri"/>
          <w:sz w:val="22"/>
          <w:szCs w:val="22"/>
        </w:rPr>
        <w:t>the</w:t>
      </w:r>
      <w:r w:rsidRPr="00851C2F">
        <w:rPr>
          <w:rFonts w:ascii="Calibri" w:hAnsi="Calibri" w:cs="Calibri"/>
          <w:sz w:val="22"/>
          <w:szCs w:val="22"/>
        </w:rPr>
        <w:t xml:space="preserve"> conditions of grants and loan</w:t>
      </w:r>
      <w:r>
        <w:rPr>
          <w:rFonts w:ascii="Calibri" w:hAnsi="Calibri" w:cs="Calibri"/>
          <w:sz w:val="22"/>
          <w:szCs w:val="22"/>
        </w:rPr>
        <w:t>s</w:t>
      </w:r>
      <w:r w:rsidRPr="00851C2F">
        <w:rPr>
          <w:rFonts w:ascii="Calibri" w:hAnsi="Calibri" w:cs="Calibri"/>
          <w:sz w:val="22"/>
          <w:szCs w:val="22"/>
        </w:rPr>
        <w:t xml:space="preserve"> are of such a nature that </w:t>
      </w:r>
      <w:r w:rsidR="00A87D7D">
        <w:rPr>
          <w:rFonts w:ascii="Calibri" w:hAnsi="Calibri" w:cs="Calibri"/>
          <w:sz w:val="22"/>
          <w:szCs w:val="22"/>
        </w:rPr>
        <w:t>it</w:t>
      </w:r>
      <w:r w:rsidRPr="00851C2F">
        <w:rPr>
          <w:rFonts w:ascii="Calibri" w:hAnsi="Calibri" w:cs="Calibri"/>
          <w:sz w:val="22"/>
          <w:szCs w:val="22"/>
        </w:rPr>
        <w:t xml:space="preserve"> precludes the local industry due to stipulations determined by the Chinese government. </w:t>
      </w:r>
    </w:p>
    <w:p w14:paraId="6A17C1B3" w14:textId="77777777" w:rsidR="00F006B0" w:rsidRDefault="00F006B0" w:rsidP="00F56B1D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2C6ED602" w14:textId="6F9A6B68" w:rsidR="00345653" w:rsidRDefault="000E1436" w:rsidP="00D76193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It begs the question of whether the</w:t>
      </w:r>
      <w:r w:rsidR="001C5272" w:rsidRPr="00851C2F">
        <w:rPr>
          <w:rFonts w:ascii="Calibri" w:hAnsi="Calibri" w:cs="Calibri"/>
        </w:rPr>
        <w:t xml:space="preserve"> </w:t>
      </w:r>
      <w:r w:rsidR="00A87D7D">
        <w:rPr>
          <w:rFonts w:ascii="Calibri" w:hAnsi="Calibri" w:cs="Calibri"/>
        </w:rPr>
        <w:t xml:space="preserve">approach </w:t>
      </w:r>
      <w:r w:rsidR="00D76193">
        <w:rPr>
          <w:rFonts w:ascii="Calibri" w:hAnsi="Calibri" w:cs="Calibri"/>
        </w:rPr>
        <w:t xml:space="preserve">of technically excluding Namibian contractors, </w:t>
      </w:r>
      <w:r>
        <w:rPr>
          <w:rFonts w:ascii="Calibri" w:hAnsi="Calibri" w:cs="Calibri"/>
        </w:rPr>
        <w:t>is</w:t>
      </w:r>
      <w:r w:rsidR="00A87D7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aligned</w:t>
      </w:r>
      <w:r w:rsidR="001C5272" w:rsidRPr="00851C2F">
        <w:rPr>
          <w:rFonts w:ascii="Calibri" w:hAnsi="Calibri" w:cs="Calibri"/>
        </w:rPr>
        <w:t xml:space="preserve"> with</w:t>
      </w:r>
      <w:r>
        <w:rPr>
          <w:rFonts w:ascii="Calibri" w:hAnsi="Calibri" w:cs="Calibri"/>
        </w:rPr>
        <w:t xml:space="preserve"> Namibia’s</w:t>
      </w:r>
      <w:r w:rsidR="001C5272" w:rsidRPr="00851C2F">
        <w:rPr>
          <w:rFonts w:ascii="Calibri" w:hAnsi="Calibri" w:cs="Calibri"/>
        </w:rPr>
        <w:t xml:space="preserve"> national development plans and</w:t>
      </w:r>
      <w:r w:rsidR="007F7192">
        <w:rPr>
          <w:rFonts w:ascii="Calibri" w:hAnsi="Calibri" w:cs="Calibri"/>
        </w:rPr>
        <w:t xml:space="preserve"> i</w:t>
      </w:r>
      <w:r w:rsidR="00721996">
        <w:rPr>
          <w:rFonts w:ascii="Calibri" w:hAnsi="Calibri" w:cs="Calibri"/>
        </w:rPr>
        <w:t>f</w:t>
      </w:r>
      <w:r w:rsidR="001C5272" w:rsidRPr="00851C2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indeed </w:t>
      </w:r>
      <w:r w:rsidR="00721996">
        <w:rPr>
          <w:rFonts w:ascii="Calibri" w:hAnsi="Calibri" w:cs="Calibri"/>
        </w:rPr>
        <w:t xml:space="preserve">it is </w:t>
      </w:r>
      <w:bookmarkStart w:id="0" w:name="_GoBack"/>
      <w:bookmarkEnd w:id="0"/>
      <w:r>
        <w:rPr>
          <w:rFonts w:ascii="Calibri" w:hAnsi="Calibri" w:cs="Calibri"/>
        </w:rPr>
        <w:t xml:space="preserve">in </w:t>
      </w:r>
      <w:r w:rsidR="001C5272" w:rsidRPr="00851C2F">
        <w:rPr>
          <w:rFonts w:ascii="Calibri" w:hAnsi="Calibri" w:cs="Calibri"/>
        </w:rPr>
        <w:t xml:space="preserve">the interest of addressing </w:t>
      </w:r>
      <w:r w:rsidR="00A87D7D">
        <w:rPr>
          <w:rFonts w:ascii="Calibri" w:hAnsi="Calibri" w:cs="Calibri"/>
        </w:rPr>
        <w:t xml:space="preserve">unemployment </w:t>
      </w:r>
      <w:r w:rsidR="001C5272" w:rsidRPr="00851C2F">
        <w:rPr>
          <w:rFonts w:ascii="Calibri" w:hAnsi="Calibri" w:cs="Calibri"/>
        </w:rPr>
        <w:t xml:space="preserve">and tackling poverty in </w:t>
      </w:r>
      <w:r>
        <w:rPr>
          <w:rFonts w:ascii="Calibri" w:hAnsi="Calibri" w:cs="Calibri"/>
        </w:rPr>
        <w:t>Namibia</w:t>
      </w:r>
      <w:r w:rsidR="001C5272" w:rsidRPr="00851C2F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It is unlikely to lead to</w:t>
      </w:r>
      <w:r w:rsidR="00D76193">
        <w:rPr>
          <w:rFonts w:ascii="Calibri" w:hAnsi="Calibri" w:cs="Calibri"/>
        </w:rPr>
        <w:t xml:space="preserve"> Namibia’s sustainable economic development. </w:t>
      </w:r>
    </w:p>
    <w:p w14:paraId="3314C65F" w14:textId="77777777" w:rsidR="00A87D7D" w:rsidRDefault="000E1436" w:rsidP="00F56B1D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Bärbel Kirchner, consulting general manager of the CIF comments: </w:t>
      </w:r>
      <w:r w:rsidR="00D76193">
        <w:rPr>
          <w:rFonts w:ascii="Calibri" w:hAnsi="Calibri" w:cs="Calibri"/>
          <w:sz w:val="22"/>
          <w:szCs w:val="22"/>
        </w:rPr>
        <w:t>“</w:t>
      </w:r>
      <w:r w:rsidR="00A87D7D">
        <w:rPr>
          <w:rFonts w:ascii="Calibri" w:hAnsi="Calibri" w:cs="Calibri"/>
          <w:sz w:val="22"/>
          <w:szCs w:val="22"/>
        </w:rPr>
        <w:t xml:space="preserve">Government might have secured </w:t>
      </w:r>
      <w:proofErr w:type="spellStart"/>
      <w:r w:rsidR="00A87D7D">
        <w:rPr>
          <w:rFonts w:ascii="Calibri" w:hAnsi="Calibri" w:cs="Calibri"/>
          <w:sz w:val="22"/>
          <w:szCs w:val="22"/>
        </w:rPr>
        <w:t>favourable</w:t>
      </w:r>
      <w:proofErr w:type="spellEnd"/>
      <w:r w:rsidR="00A87D7D">
        <w:rPr>
          <w:rFonts w:ascii="Calibri" w:hAnsi="Calibri" w:cs="Calibri"/>
          <w:sz w:val="22"/>
          <w:szCs w:val="22"/>
        </w:rPr>
        <w:t xml:space="preserve"> financial arrangements with China, however</w:t>
      </w:r>
      <w:r w:rsidR="007F7192">
        <w:rPr>
          <w:rFonts w:ascii="Calibri" w:hAnsi="Calibri" w:cs="Calibri"/>
          <w:sz w:val="22"/>
          <w:szCs w:val="22"/>
        </w:rPr>
        <w:t>,</w:t>
      </w:r>
      <w:r w:rsidR="00A87D7D">
        <w:rPr>
          <w:rFonts w:ascii="Calibri" w:hAnsi="Calibri" w:cs="Calibri"/>
          <w:sz w:val="22"/>
          <w:szCs w:val="22"/>
        </w:rPr>
        <w:t xml:space="preserve"> the question is</w:t>
      </w:r>
      <w:r w:rsidR="007F7192">
        <w:rPr>
          <w:rFonts w:ascii="Calibri" w:hAnsi="Calibri" w:cs="Calibri"/>
          <w:sz w:val="22"/>
          <w:szCs w:val="22"/>
        </w:rPr>
        <w:t>,</w:t>
      </w:r>
      <w:r w:rsidR="00A87D7D">
        <w:rPr>
          <w:rFonts w:ascii="Calibri" w:hAnsi="Calibri" w:cs="Calibri"/>
          <w:sz w:val="22"/>
          <w:szCs w:val="22"/>
        </w:rPr>
        <w:t xml:space="preserve"> what are the trade-offs? </w:t>
      </w:r>
      <w:r>
        <w:rPr>
          <w:rFonts w:ascii="Calibri" w:hAnsi="Calibri" w:cs="Calibri"/>
          <w:sz w:val="22"/>
          <w:szCs w:val="22"/>
        </w:rPr>
        <w:t>We should</w:t>
      </w:r>
      <w:r w:rsidR="00A87D7D">
        <w:rPr>
          <w:rFonts w:ascii="Calibri" w:hAnsi="Calibri" w:cs="Calibri"/>
          <w:sz w:val="22"/>
          <w:szCs w:val="22"/>
        </w:rPr>
        <w:t xml:space="preserve"> consider the overall costs involved – the loss of </w:t>
      </w:r>
      <w:r w:rsidR="00345653">
        <w:rPr>
          <w:rFonts w:ascii="Calibri" w:hAnsi="Calibri" w:cs="Calibri"/>
          <w:sz w:val="22"/>
          <w:szCs w:val="22"/>
        </w:rPr>
        <w:t>Namibia’s</w:t>
      </w:r>
      <w:r w:rsidR="00A87D7D">
        <w:rPr>
          <w:rFonts w:ascii="Calibri" w:hAnsi="Calibri" w:cs="Calibri"/>
          <w:sz w:val="22"/>
          <w:szCs w:val="22"/>
        </w:rPr>
        <w:t xml:space="preserve"> own capacity, further retrenchments, </w:t>
      </w:r>
      <w:r w:rsidR="00A87D7D">
        <w:rPr>
          <w:rFonts w:ascii="Calibri" w:hAnsi="Calibri" w:cs="Calibri"/>
          <w:sz w:val="22"/>
          <w:szCs w:val="22"/>
        </w:rPr>
        <w:lastRenderedPageBreak/>
        <w:t>even the potential collapse of our entire industry</w:t>
      </w:r>
      <w:r w:rsidR="00345653">
        <w:rPr>
          <w:rFonts w:ascii="Calibri" w:hAnsi="Calibri" w:cs="Calibri"/>
          <w:sz w:val="22"/>
          <w:szCs w:val="22"/>
        </w:rPr>
        <w:t xml:space="preserve">. </w:t>
      </w:r>
      <w:r w:rsidR="00D76193">
        <w:rPr>
          <w:rFonts w:ascii="Calibri" w:hAnsi="Calibri" w:cs="Calibri"/>
          <w:sz w:val="22"/>
          <w:szCs w:val="22"/>
        </w:rPr>
        <w:t xml:space="preserve">It is generally known that </w:t>
      </w:r>
      <w:proofErr w:type="spellStart"/>
      <w:r w:rsidR="00D76193">
        <w:rPr>
          <w:rFonts w:ascii="Calibri" w:hAnsi="Calibri" w:cs="Calibri"/>
          <w:sz w:val="22"/>
          <w:szCs w:val="22"/>
        </w:rPr>
        <w:t>l</w:t>
      </w:r>
      <w:r w:rsidR="00345653">
        <w:rPr>
          <w:rFonts w:ascii="Calibri" w:hAnsi="Calibri" w:cs="Calibri"/>
          <w:sz w:val="22"/>
          <w:szCs w:val="22"/>
        </w:rPr>
        <w:t>abour</w:t>
      </w:r>
      <w:proofErr w:type="spellEnd"/>
      <w:r w:rsidR="00345653">
        <w:rPr>
          <w:rFonts w:ascii="Calibri" w:hAnsi="Calibri" w:cs="Calibri"/>
          <w:sz w:val="22"/>
          <w:szCs w:val="22"/>
        </w:rPr>
        <w:t xml:space="preserve">, products, and services are being imported. Cash is taken out of the country. </w:t>
      </w:r>
      <w:r w:rsidR="00D76193">
        <w:rPr>
          <w:rFonts w:ascii="Calibri" w:hAnsi="Calibri" w:cs="Calibri"/>
          <w:sz w:val="22"/>
          <w:szCs w:val="22"/>
        </w:rPr>
        <w:t xml:space="preserve">We also need to better understand </w:t>
      </w:r>
      <w:r w:rsidR="00345653">
        <w:rPr>
          <w:rFonts w:ascii="Calibri" w:hAnsi="Calibri" w:cs="Calibri"/>
          <w:sz w:val="22"/>
          <w:szCs w:val="22"/>
        </w:rPr>
        <w:t xml:space="preserve">the arrangements with regard to taxation and contributions to our Receiver of Revenue. </w:t>
      </w:r>
    </w:p>
    <w:p w14:paraId="3F0AF477" w14:textId="77777777" w:rsidR="000E1436" w:rsidRDefault="000E1436" w:rsidP="00F56B1D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22515DC9" w14:textId="77777777" w:rsidR="00D76193" w:rsidRDefault="00D76193" w:rsidP="00D76193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“Government must be aware of the opportunity costs, and also stop working in silos. How can we hope to achieve tackling poverty</w:t>
      </w:r>
      <w:r w:rsidR="000E1436">
        <w:rPr>
          <w:rFonts w:ascii="Calibri" w:hAnsi="Calibri" w:cs="Calibri"/>
          <w:sz w:val="22"/>
          <w:szCs w:val="22"/>
        </w:rPr>
        <w:t xml:space="preserve"> and create jobs</w:t>
      </w:r>
      <w:r>
        <w:rPr>
          <w:rFonts w:ascii="Calibri" w:hAnsi="Calibri" w:cs="Calibri"/>
          <w:sz w:val="22"/>
          <w:szCs w:val="22"/>
        </w:rPr>
        <w:t>, and then come up with such deals that exclude our industry, which not only would have created employment opportunities, but also would have stimulated other sectors of our economy</w:t>
      </w:r>
      <w:r w:rsidR="000E1436">
        <w:rPr>
          <w:rFonts w:ascii="Calibri" w:hAnsi="Calibri" w:cs="Calibri"/>
          <w:sz w:val="22"/>
          <w:szCs w:val="22"/>
        </w:rPr>
        <w:t>?</w:t>
      </w:r>
    </w:p>
    <w:p w14:paraId="2687B8B8" w14:textId="77777777" w:rsidR="00D76193" w:rsidRPr="00851C2F" w:rsidRDefault="00D76193" w:rsidP="00D76193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3FC6365F" w14:textId="77777777" w:rsidR="000E1436" w:rsidRDefault="00D76193" w:rsidP="00F56B1D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avoid the tragedy of even more closures, the </w:t>
      </w:r>
      <w:r w:rsidR="000E1436">
        <w:rPr>
          <w:rFonts w:ascii="Calibri" w:hAnsi="Calibri" w:cs="Calibri"/>
          <w:sz w:val="22"/>
          <w:szCs w:val="22"/>
        </w:rPr>
        <w:t xml:space="preserve">CIF </w:t>
      </w:r>
      <w:r>
        <w:rPr>
          <w:rFonts w:ascii="Calibri" w:hAnsi="Calibri" w:cs="Calibri"/>
          <w:sz w:val="22"/>
          <w:szCs w:val="22"/>
        </w:rPr>
        <w:t>demands that the tender for pre-qualification will be retracted immediately</w:t>
      </w:r>
      <w:r w:rsidR="000E1436">
        <w:rPr>
          <w:rFonts w:ascii="Calibri" w:hAnsi="Calibri" w:cs="Calibri"/>
          <w:sz w:val="22"/>
          <w:szCs w:val="22"/>
        </w:rPr>
        <w:t>, and that the authorities</w:t>
      </w:r>
      <w:r>
        <w:rPr>
          <w:rFonts w:ascii="Calibri" w:hAnsi="Calibri" w:cs="Calibri"/>
          <w:sz w:val="22"/>
          <w:szCs w:val="22"/>
        </w:rPr>
        <w:t xml:space="preserve"> engage </w:t>
      </w:r>
      <w:r w:rsidR="000E1436">
        <w:rPr>
          <w:rFonts w:ascii="Calibri" w:hAnsi="Calibri" w:cs="Calibri"/>
          <w:sz w:val="22"/>
          <w:szCs w:val="22"/>
        </w:rPr>
        <w:t>the Namibian construction</w:t>
      </w:r>
      <w:r>
        <w:rPr>
          <w:rFonts w:ascii="Calibri" w:hAnsi="Calibri" w:cs="Calibri"/>
          <w:sz w:val="22"/>
          <w:szCs w:val="22"/>
        </w:rPr>
        <w:t xml:space="preserve"> industry and revisit the tendering requirements. </w:t>
      </w:r>
    </w:p>
    <w:p w14:paraId="3220B7F3" w14:textId="77777777" w:rsidR="000E1436" w:rsidRDefault="000E1436" w:rsidP="00F56B1D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2C3DAC29" w14:textId="77777777" w:rsidR="00345653" w:rsidRDefault="000E1436" w:rsidP="00F56B1D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Kirchner says: “</w:t>
      </w:r>
      <w:r w:rsidR="00D76193">
        <w:rPr>
          <w:rFonts w:ascii="Calibri" w:hAnsi="Calibri" w:cs="Calibri"/>
          <w:sz w:val="22"/>
          <w:szCs w:val="22"/>
        </w:rPr>
        <w:t>Frankly, considering the current situation of our industry and the economy at large</w:t>
      </w:r>
      <w:r w:rsidR="007F7192">
        <w:rPr>
          <w:rFonts w:ascii="Calibri" w:hAnsi="Calibri" w:cs="Calibri"/>
          <w:sz w:val="22"/>
          <w:szCs w:val="22"/>
        </w:rPr>
        <w:t>,</w:t>
      </w:r>
      <w:r w:rsidR="00D76193">
        <w:rPr>
          <w:rFonts w:ascii="Calibri" w:hAnsi="Calibri" w:cs="Calibri"/>
          <w:sz w:val="22"/>
          <w:szCs w:val="22"/>
        </w:rPr>
        <w:t xml:space="preserve"> we need to </w:t>
      </w:r>
      <w:proofErr w:type="spellStart"/>
      <w:r w:rsidR="00D76193">
        <w:rPr>
          <w:rFonts w:ascii="Calibri" w:hAnsi="Calibri" w:cs="Calibri"/>
          <w:sz w:val="22"/>
          <w:szCs w:val="22"/>
        </w:rPr>
        <w:t>recognise</w:t>
      </w:r>
      <w:proofErr w:type="spellEnd"/>
      <w:r w:rsidR="00D76193">
        <w:rPr>
          <w:rFonts w:ascii="Calibri" w:hAnsi="Calibri" w:cs="Calibri"/>
          <w:sz w:val="22"/>
          <w:szCs w:val="22"/>
        </w:rPr>
        <w:t xml:space="preserve"> the opportunity and collaborate to find the best solution for all.  Our </w:t>
      </w:r>
      <w:r w:rsidR="00345653">
        <w:rPr>
          <w:rFonts w:ascii="Calibri" w:hAnsi="Calibri" w:cs="Calibri"/>
          <w:sz w:val="22"/>
          <w:szCs w:val="22"/>
        </w:rPr>
        <w:t xml:space="preserve">industry </w:t>
      </w:r>
      <w:r w:rsidR="00D76193">
        <w:rPr>
          <w:rFonts w:ascii="Calibri" w:hAnsi="Calibri" w:cs="Calibri"/>
          <w:sz w:val="22"/>
          <w:szCs w:val="22"/>
        </w:rPr>
        <w:t xml:space="preserve">must be </w:t>
      </w:r>
      <w:r w:rsidR="00345653">
        <w:rPr>
          <w:rFonts w:ascii="Calibri" w:hAnsi="Calibri" w:cs="Calibri"/>
          <w:sz w:val="22"/>
          <w:szCs w:val="22"/>
        </w:rPr>
        <w:t>engaged in such multilateral and bilateral nego</w:t>
      </w:r>
      <w:r w:rsidR="009702B2">
        <w:rPr>
          <w:rFonts w:ascii="Calibri" w:hAnsi="Calibri" w:cs="Calibri"/>
          <w:sz w:val="22"/>
          <w:szCs w:val="22"/>
        </w:rPr>
        <w:t>tia</w:t>
      </w:r>
      <w:r w:rsidR="00345653">
        <w:rPr>
          <w:rFonts w:ascii="Calibri" w:hAnsi="Calibri" w:cs="Calibri"/>
          <w:sz w:val="22"/>
          <w:szCs w:val="22"/>
        </w:rPr>
        <w:t>tions”.</w:t>
      </w:r>
    </w:p>
    <w:p w14:paraId="5502744A" w14:textId="77777777" w:rsidR="00345653" w:rsidRDefault="00345653" w:rsidP="00F56B1D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5A341B17" w14:textId="77777777" w:rsidR="009702B2" w:rsidRDefault="009702B2" w:rsidP="00F56B1D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1C0023E4" w14:textId="77777777" w:rsidR="001C5272" w:rsidRPr="00851C2F" w:rsidRDefault="001C5272" w:rsidP="00F56B1D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4C6D8FD5" w14:textId="77777777" w:rsidR="00E34206" w:rsidRDefault="00E34206" w:rsidP="007B6105">
      <w:pPr>
        <w:spacing w:line="360" w:lineRule="auto"/>
        <w:jc w:val="both"/>
      </w:pPr>
    </w:p>
    <w:p w14:paraId="2233CC73" w14:textId="77777777" w:rsidR="002D430D" w:rsidRDefault="002D430D" w:rsidP="00812283">
      <w:pPr>
        <w:jc w:val="both"/>
        <w:rPr>
          <w:rFonts w:ascii="Calibri" w:hAnsi="Calibri" w:cs="Calibri"/>
          <w:sz w:val="20"/>
        </w:rPr>
      </w:pPr>
    </w:p>
    <w:p w14:paraId="38372B19" w14:textId="77777777" w:rsidR="002D430D" w:rsidRPr="000C1771" w:rsidRDefault="002D430D" w:rsidP="00812283">
      <w:pPr>
        <w:jc w:val="both"/>
        <w:rPr>
          <w:rFonts w:ascii="Calibri" w:hAnsi="Calibri" w:cs="Calibri"/>
          <w:sz w:val="20"/>
        </w:rPr>
      </w:pPr>
    </w:p>
    <w:p w14:paraId="377D3753" w14:textId="77777777" w:rsidR="00E21DAD" w:rsidRDefault="00E21DAD" w:rsidP="00212882">
      <w:pPr>
        <w:jc w:val="both"/>
      </w:pPr>
    </w:p>
    <w:p w14:paraId="59C02B71" w14:textId="77777777" w:rsidR="00E21DAD" w:rsidRDefault="00E21DAD" w:rsidP="00212882">
      <w:pPr>
        <w:jc w:val="both"/>
      </w:pPr>
    </w:p>
    <w:sectPr w:rsidR="00E21D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A1"/>
    <w:rsid w:val="00046E6C"/>
    <w:rsid w:val="000E1436"/>
    <w:rsid w:val="001228A1"/>
    <w:rsid w:val="001A7A97"/>
    <w:rsid w:val="001C5272"/>
    <w:rsid w:val="002115FC"/>
    <w:rsid w:val="00212882"/>
    <w:rsid w:val="002D430D"/>
    <w:rsid w:val="003278AF"/>
    <w:rsid w:val="00345653"/>
    <w:rsid w:val="003E2B0E"/>
    <w:rsid w:val="00412BF4"/>
    <w:rsid w:val="004565D7"/>
    <w:rsid w:val="00593278"/>
    <w:rsid w:val="00610BA4"/>
    <w:rsid w:val="0067369C"/>
    <w:rsid w:val="006B512B"/>
    <w:rsid w:val="006C6217"/>
    <w:rsid w:val="00721996"/>
    <w:rsid w:val="007B6105"/>
    <w:rsid w:val="007F7192"/>
    <w:rsid w:val="007F77D3"/>
    <w:rsid w:val="00812283"/>
    <w:rsid w:val="008F7F73"/>
    <w:rsid w:val="009702B2"/>
    <w:rsid w:val="00A50477"/>
    <w:rsid w:val="00A87D7D"/>
    <w:rsid w:val="00B964CB"/>
    <w:rsid w:val="00C1783B"/>
    <w:rsid w:val="00C93E21"/>
    <w:rsid w:val="00D67D5B"/>
    <w:rsid w:val="00D76193"/>
    <w:rsid w:val="00E21DAD"/>
    <w:rsid w:val="00E34206"/>
    <w:rsid w:val="00EA79E7"/>
    <w:rsid w:val="00EF0AD3"/>
    <w:rsid w:val="00F006B0"/>
    <w:rsid w:val="00F5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733D0F"/>
  <w15:chartTrackingRefBased/>
  <w15:docId w15:val="{23B25928-3294-45F6-9323-D8AE59E4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1228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C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49DD7-8B20-4454-B2E9-772A15C0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GMCIF</dc:creator>
  <cp:keywords/>
  <dc:description/>
  <cp:lastModifiedBy>CIF Training</cp:lastModifiedBy>
  <cp:revision>5</cp:revision>
  <dcterms:created xsi:type="dcterms:W3CDTF">2018-09-20T08:55:00Z</dcterms:created>
  <dcterms:modified xsi:type="dcterms:W3CDTF">2018-09-20T09:08:00Z</dcterms:modified>
</cp:coreProperties>
</file>